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EF9" w:rsidRPr="006D3F3F" w:rsidRDefault="00DB4EF9" w:rsidP="00A51065">
      <w:pPr>
        <w:pStyle w:val="Heading1"/>
        <w:shd w:val="clear" w:color="auto" w:fill="FFFFFF"/>
        <w:spacing w:before="0" w:line="240" w:lineRule="auto"/>
        <w:ind w:right="57"/>
        <w:rPr>
          <w:rFonts w:ascii="Arial" w:hAnsi="Arial" w:cs="Arial"/>
          <w:b/>
          <w:color w:val="000000" w:themeColor="text1"/>
          <w:sz w:val="28"/>
          <w:szCs w:val="28"/>
          <w:lang w:val="en-US"/>
        </w:rPr>
      </w:pPr>
      <w:r w:rsidRPr="006D3F3F">
        <w:rPr>
          <w:rFonts w:ascii="Arial" w:hAnsi="Arial" w:cs="Arial"/>
          <w:b/>
          <w:color w:val="000000" w:themeColor="text1"/>
          <w:sz w:val="28"/>
          <w:szCs w:val="28"/>
          <w:lang w:val="en-US"/>
        </w:rPr>
        <w:t>Extra Information you may find useful for a PSV</w:t>
      </w:r>
      <w:r w:rsidR="00A51065" w:rsidRPr="006D3F3F">
        <w:rPr>
          <w:rFonts w:ascii="Arial" w:hAnsi="Arial" w:cs="Arial"/>
          <w:b/>
          <w:color w:val="000000" w:themeColor="text1"/>
          <w:sz w:val="28"/>
          <w:szCs w:val="28"/>
          <w:lang w:val="en-US"/>
        </w:rPr>
        <w:t>/PCV</w:t>
      </w:r>
      <w:r w:rsidRPr="006D3F3F">
        <w:rPr>
          <w:rFonts w:ascii="Arial" w:hAnsi="Arial" w:cs="Arial"/>
          <w:b/>
          <w:color w:val="000000" w:themeColor="text1"/>
          <w:sz w:val="28"/>
          <w:szCs w:val="28"/>
          <w:lang w:val="en-US"/>
        </w:rPr>
        <w:t xml:space="preserve"> (Public Service Vehicle</w:t>
      </w:r>
      <w:r w:rsidR="00A51065" w:rsidRPr="006D3F3F">
        <w:rPr>
          <w:rFonts w:ascii="Arial" w:hAnsi="Arial" w:cs="Arial"/>
          <w:b/>
          <w:color w:val="000000" w:themeColor="text1"/>
          <w:sz w:val="28"/>
          <w:szCs w:val="28"/>
          <w:lang w:val="en-US"/>
        </w:rPr>
        <w:t xml:space="preserve"> / Passenger Carrying Vehicle) Licence:</w:t>
      </w:r>
    </w:p>
    <w:p w:rsidR="00A51065" w:rsidRPr="00A51065" w:rsidRDefault="00A51065" w:rsidP="00A51065">
      <w:pPr>
        <w:pStyle w:val="Heading1"/>
        <w:shd w:val="clear" w:color="auto" w:fill="FFFFFF"/>
        <w:spacing w:before="0" w:line="240" w:lineRule="auto"/>
        <w:ind w:right="57"/>
        <w:rPr>
          <w:rFonts w:ascii="Arial" w:hAnsi="Arial" w:cs="Arial"/>
          <w:color w:val="000000" w:themeColor="text1"/>
          <w:sz w:val="47"/>
          <w:szCs w:val="47"/>
          <w:lang w:val="en-US"/>
        </w:rPr>
      </w:pPr>
    </w:p>
    <w:p w:rsidR="00DB4EF9" w:rsidRPr="006D3F3F" w:rsidRDefault="00DB4EF9" w:rsidP="00A51065">
      <w:pPr>
        <w:pStyle w:val="Heading1"/>
        <w:shd w:val="clear" w:color="auto" w:fill="FFFFFF"/>
        <w:spacing w:before="0" w:line="240" w:lineRule="auto"/>
        <w:ind w:right="57"/>
        <w:rPr>
          <w:rFonts w:ascii="Arial" w:hAnsi="Arial" w:cs="Arial"/>
          <w:b/>
          <w:color w:val="000000" w:themeColor="text1"/>
          <w:sz w:val="24"/>
          <w:szCs w:val="24"/>
          <w:lang w:val="en-US"/>
        </w:rPr>
      </w:pPr>
      <w:r w:rsidRPr="006D3F3F">
        <w:rPr>
          <w:rFonts w:ascii="Arial" w:hAnsi="Arial" w:cs="Arial"/>
          <w:b/>
          <w:color w:val="000000" w:themeColor="text1"/>
          <w:sz w:val="24"/>
          <w:szCs w:val="24"/>
          <w:lang w:val="en-US"/>
        </w:rPr>
        <w:t>How do I apply for my PSV Licence?</w:t>
      </w:r>
    </w:p>
    <w:p w:rsidR="00A51065" w:rsidRPr="00A51065" w:rsidRDefault="00A51065" w:rsidP="00A51065">
      <w:pPr>
        <w:pStyle w:val="NormalWeb"/>
        <w:shd w:val="clear" w:color="auto" w:fill="FFFFFF"/>
        <w:spacing w:before="0" w:after="0"/>
        <w:ind w:right="57"/>
        <w:rPr>
          <w:rFonts w:ascii="Arial" w:hAnsi="Arial" w:cs="Arial"/>
          <w:color w:val="000000" w:themeColor="text1"/>
          <w:sz w:val="21"/>
          <w:szCs w:val="21"/>
          <w:lang w:val="en-US"/>
        </w:rPr>
      </w:pPr>
      <w:bookmarkStart w:id="0" w:name="_GoBack"/>
      <w:bookmarkEnd w:id="0"/>
    </w:p>
    <w:p w:rsidR="00A51065"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 xml:space="preserve">Your first step to getting your PSV/PCV licence is to apply for your provisional licence by sending off application form D2 and the </w:t>
      </w:r>
      <w:hyperlink r:id="rId5" w:tooltip="Medical Requirements and Examination" w:history="1">
        <w:r w:rsidRPr="006D3F3F">
          <w:rPr>
            <w:rStyle w:val="Hyperlink"/>
            <w:rFonts w:ascii="Arial" w:hAnsi="Arial" w:cs="Arial"/>
            <w:color w:val="000000" w:themeColor="text1"/>
            <w:lang w:val="en-US"/>
          </w:rPr>
          <w:t>D4 medical form</w:t>
        </w:r>
      </w:hyperlink>
      <w:r w:rsidRPr="006D3F3F">
        <w:rPr>
          <w:rFonts w:ascii="Arial" w:hAnsi="Arial" w:cs="Arial"/>
          <w:color w:val="000000" w:themeColor="text1"/>
          <w:lang w:val="en-US"/>
        </w:rPr>
        <w:t xml:space="preserve"> which you can get from your local Post Office, a Traffic Area Office, a Vehicle Registration Office (VRO), or </w:t>
      </w:r>
      <w:hyperlink r:id="rId6" w:history="1">
        <w:r w:rsidRPr="006D3F3F">
          <w:rPr>
            <w:rStyle w:val="Hyperlink"/>
            <w:rFonts w:ascii="Arial" w:hAnsi="Arial" w:cs="Arial"/>
            <w:color w:val="000000" w:themeColor="text1"/>
            <w:lang w:val="en-US"/>
          </w:rPr>
          <w:t>online</w:t>
        </w:r>
      </w:hyperlink>
      <w:r w:rsidRPr="006D3F3F">
        <w:rPr>
          <w:rFonts w:ascii="Arial" w:hAnsi="Arial" w:cs="Arial"/>
          <w:color w:val="000000" w:themeColor="text1"/>
          <w:lang w:val="en-US"/>
        </w:rPr>
        <w:t xml:space="preserve">. </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A51065"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 xml:space="preserve">You will need a doctor to fill in the </w:t>
      </w:r>
      <w:hyperlink r:id="rId7" w:tooltip="Medical Requirements and Examination" w:history="1">
        <w:r w:rsidRPr="006D3F3F">
          <w:rPr>
            <w:rStyle w:val="Hyperlink"/>
            <w:rFonts w:ascii="Arial" w:hAnsi="Arial" w:cs="Arial"/>
            <w:i/>
            <w:color w:val="000000" w:themeColor="text1"/>
            <w:lang w:val="en-US"/>
          </w:rPr>
          <w:t>medical report form</w:t>
        </w:r>
      </w:hyperlink>
      <w:r w:rsidRPr="006D3F3F">
        <w:rPr>
          <w:rFonts w:ascii="Arial" w:hAnsi="Arial" w:cs="Arial"/>
          <w:color w:val="000000" w:themeColor="text1"/>
          <w:lang w:val="en-US"/>
        </w:rPr>
        <w:t xml:space="preserve"> to ensure you meet the DVLA Group 2 medical standards. </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DB4EF9"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Send these completed forms off to the DVLA with your current driving licence and the appropriate fees and if everything is correct your will have your Category D provisional licence allowing you to start training and to take the theory and practical tests.</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DB4EF9"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The PSV licence is broken down into 4 modules:</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DB4EF9" w:rsidRPr="006D3F3F" w:rsidRDefault="006D3F3F" w:rsidP="00A51065">
      <w:pPr>
        <w:pStyle w:val="NormalWeb"/>
        <w:shd w:val="clear" w:color="auto" w:fill="FFFFFF"/>
        <w:spacing w:before="0" w:after="0"/>
        <w:ind w:right="57"/>
        <w:rPr>
          <w:rFonts w:ascii="Arial" w:hAnsi="Arial" w:cs="Arial"/>
          <w:color w:val="000000" w:themeColor="text1"/>
          <w:lang w:val="en-US"/>
        </w:rPr>
      </w:pPr>
      <w:hyperlink r:id="rId8" w:anchor="module1" w:tooltip="Module 1" w:history="1">
        <w:r w:rsidR="00DB4EF9" w:rsidRPr="006D3F3F">
          <w:rPr>
            <w:rStyle w:val="Hyperlink"/>
            <w:rFonts w:ascii="Arial" w:hAnsi="Arial" w:cs="Arial"/>
            <w:i/>
            <w:color w:val="000000" w:themeColor="text1"/>
            <w:u w:val="single"/>
            <w:lang w:val="en-US"/>
          </w:rPr>
          <w:t>Module 1</w:t>
        </w:r>
      </w:hyperlink>
      <w:r w:rsidR="00DB4EF9" w:rsidRPr="006D3F3F">
        <w:rPr>
          <w:rFonts w:ascii="Arial" w:hAnsi="Arial" w:cs="Arial"/>
          <w:color w:val="000000" w:themeColor="text1"/>
          <w:lang w:val="en-US"/>
        </w:rPr>
        <w:t xml:space="preserve"> is the theory test which is conducted by the DSA (Driving Standards Agency) and is made up of 2 parts:</w:t>
      </w:r>
    </w:p>
    <w:p w:rsidR="00DB4EF9" w:rsidRPr="006D3F3F" w:rsidRDefault="00DB4EF9" w:rsidP="00A51065">
      <w:pPr>
        <w:numPr>
          <w:ilvl w:val="0"/>
          <w:numId w:val="1"/>
        </w:numPr>
        <w:shd w:val="clear" w:color="auto" w:fill="FFFFFF"/>
        <w:spacing w:after="0" w:line="240" w:lineRule="auto"/>
        <w:ind w:left="0" w:right="57"/>
        <w:rPr>
          <w:rFonts w:ascii="Arial" w:hAnsi="Arial" w:cs="Arial"/>
          <w:color w:val="000000" w:themeColor="text1"/>
          <w:sz w:val="24"/>
          <w:szCs w:val="24"/>
          <w:lang w:val="en-US"/>
        </w:rPr>
      </w:pPr>
      <w:r w:rsidRPr="006D3F3F">
        <w:rPr>
          <w:rStyle w:val="Strong"/>
          <w:rFonts w:ascii="Arial" w:hAnsi="Arial" w:cs="Arial"/>
          <w:color w:val="000000" w:themeColor="text1"/>
          <w:sz w:val="24"/>
          <w:szCs w:val="24"/>
          <w:lang w:val="en-US"/>
        </w:rPr>
        <w:t xml:space="preserve">Multiple Choice Test </w:t>
      </w:r>
      <w:r w:rsidRPr="006D3F3F">
        <w:rPr>
          <w:rFonts w:ascii="Arial" w:hAnsi="Arial" w:cs="Arial"/>
          <w:color w:val="000000" w:themeColor="text1"/>
          <w:sz w:val="24"/>
          <w:szCs w:val="24"/>
          <w:lang w:val="en-US"/>
        </w:rPr>
        <w:t>(100 questions) featuring a variety of questions about the Highway Code, the carriage of passengers, safety, driving law, etc.</w:t>
      </w:r>
    </w:p>
    <w:p w:rsidR="00DB4EF9" w:rsidRPr="006D3F3F" w:rsidRDefault="00DB4EF9" w:rsidP="00A51065">
      <w:pPr>
        <w:numPr>
          <w:ilvl w:val="0"/>
          <w:numId w:val="1"/>
        </w:numPr>
        <w:shd w:val="clear" w:color="auto" w:fill="FFFFFF"/>
        <w:spacing w:after="0" w:line="240" w:lineRule="auto"/>
        <w:ind w:left="0" w:right="57"/>
        <w:rPr>
          <w:rFonts w:ascii="Arial" w:hAnsi="Arial" w:cs="Arial"/>
          <w:color w:val="000000" w:themeColor="text1"/>
          <w:sz w:val="24"/>
          <w:szCs w:val="24"/>
          <w:lang w:val="en-US"/>
        </w:rPr>
      </w:pPr>
      <w:r w:rsidRPr="006D3F3F">
        <w:rPr>
          <w:rStyle w:val="Strong"/>
          <w:rFonts w:ascii="Arial" w:hAnsi="Arial" w:cs="Arial"/>
          <w:color w:val="000000" w:themeColor="text1"/>
          <w:sz w:val="24"/>
          <w:szCs w:val="24"/>
          <w:lang w:val="en-US"/>
        </w:rPr>
        <w:t xml:space="preserve">Hazard Perception Test </w:t>
      </w:r>
      <w:r w:rsidRPr="006D3F3F">
        <w:rPr>
          <w:rFonts w:ascii="Arial" w:hAnsi="Arial" w:cs="Arial"/>
          <w:color w:val="000000" w:themeColor="text1"/>
          <w:sz w:val="24"/>
          <w:szCs w:val="24"/>
          <w:lang w:val="en-US"/>
        </w:rPr>
        <w:t>(19 interactive clips)</w:t>
      </w:r>
    </w:p>
    <w:p w:rsidR="00DB4EF9"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When you pass the theory test, you will be given a certificate which is valid for two years and in these two years you must pass your practical driving test.</w:t>
      </w:r>
    </w:p>
    <w:p w:rsidR="00A51065" w:rsidRPr="006D3F3F" w:rsidRDefault="00A51065" w:rsidP="00A51065">
      <w:pPr>
        <w:pStyle w:val="NormalWeb"/>
        <w:shd w:val="clear" w:color="auto" w:fill="FFFFFF"/>
        <w:spacing w:before="0" w:after="0"/>
        <w:ind w:right="57"/>
        <w:rPr>
          <w:rFonts w:ascii="Arial" w:hAnsi="Arial" w:cs="Arial"/>
          <w:i/>
          <w:color w:val="000000" w:themeColor="text1"/>
          <w:lang w:val="en-US"/>
        </w:rPr>
      </w:pPr>
    </w:p>
    <w:p w:rsidR="00DB4EF9" w:rsidRPr="006D3F3F" w:rsidRDefault="006D3F3F" w:rsidP="00A51065">
      <w:pPr>
        <w:pStyle w:val="NormalWeb"/>
        <w:shd w:val="clear" w:color="auto" w:fill="FFFFFF"/>
        <w:spacing w:before="0" w:after="0"/>
        <w:ind w:right="57"/>
        <w:rPr>
          <w:rFonts w:ascii="Arial" w:hAnsi="Arial" w:cs="Arial"/>
          <w:color w:val="000000" w:themeColor="text1"/>
          <w:lang w:val="en-US"/>
        </w:rPr>
      </w:pPr>
      <w:hyperlink r:id="rId9" w:anchor="module2" w:tooltip="Module 2" w:history="1">
        <w:r w:rsidR="00DB4EF9" w:rsidRPr="006D3F3F">
          <w:rPr>
            <w:rStyle w:val="Hyperlink"/>
            <w:rFonts w:ascii="Arial" w:hAnsi="Arial" w:cs="Arial"/>
            <w:i/>
            <w:color w:val="000000" w:themeColor="text1"/>
            <w:u w:val="single"/>
            <w:lang w:val="en-US"/>
          </w:rPr>
          <w:t>Module 2</w:t>
        </w:r>
      </w:hyperlink>
      <w:r w:rsidR="00DB4EF9" w:rsidRPr="006D3F3F">
        <w:rPr>
          <w:rFonts w:ascii="Arial" w:hAnsi="Arial" w:cs="Arial"/>
          <w:color w:val="000000" w:themeColor="text1"/>
          <w:lang w:val="en-US"/>
        </w:rPr>
        <w:t xml:space="preserve"> is the computer-based Case Study Test which tests your knowledge and understanding by examining how you put your skills into practice.</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DB4EF9"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Once you’ve fulfilled these requirements you can move onto actually learning to drive a minibus, bus or coach. These lessons can be booked through various training centres and will usually be bundled in with the practical driving test taking around 5 days to complete (</w:t>
      </w:r>
      <w:hyperlink r:id="rId10" w:anchor="module3" w:tooltip="Module 3" w:history="1">
        <w:r w:rsidRPr="006D3F3F">
          <w:rPr>
            <w:rStyle w:val="Hyperlink"/>
            <w:rFonts w:ascii="Arial" w:hAnsi="Arial" w:cs="Arial"/>
            <w:i/>
            <w:color w:val="000000" w:themeColor="text1"/>
            <w:u w:val="single"/>
            <w:lang w:val="en-US"/>
          </w:rPr>
          <w:t>Module 3</w:t>
        </w:r>
      </w:hyperlink>
      <w:r w:rsidRPr="006D3F3F">
        <w:rPr>
          <w:rFonts w:ascii="Arial" w:hAnsi="Arial" w:cs="Arial"/>
          <w:color w:val="000000" w:themeColor="text1"/>
          <w:lang w:val="en-US"/>
        </w:rPr>
        <w:t>). Tests last around 90 minutes, with the examiner giving directions for a route with a range of typical road and traffic conditions.</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DB4EF9"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 xml:space="preserve">To achieve the professional Driver CPC initial qualification, you will also be required to complete a Driver CPC </w:t>
      </w:r>
      <w:hyperlink r:id="rId11" w:anchor="module4" w:tooltip="Module 4" w:history="1">
        <w:r w:rsidRPr="006D3F3F">
          <w:rPr>
            <w:rStyle w:val="Hyperlink"/>
            <w:rFonts w:ascii="Arial" w:hAnsi="Arial" w:cs="Arial"/>
            <w:i/>
            <w:color w:val="000000" w:themeColor="text1"/>
            <w:u w:val="single"/>
            <w:lang w:val="en-US"/>
          </w:rPr>
          <w:t>Module 4</w:t>
        </w:r>
      </w:hyperlink>
      <w:r w:rsidRPr="006D3F3F">
        <w:rPr>
          <w:rFonts w:ascii="Arial" w:hAnsi="Arial" w:cs="Arial"/>
          <w:color w:val="000000" w:themeColor="text1"/>
          <w:lang w:val="en-US"/>
        </w:rPr>
        <w:t xml:space="preserve"> Practical Demonstration Test which focuses on safety and security to ensure you have the knowledge a professional driver will need.</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DB4EF9"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 xml:space="preserve">Once you have successfully completed </w:t>
      </w:r>
      <w:hyperlink r:id="rId12" w:tooltip="Modules &amp; Costs" w:history="1">
        <w:r w:rsidRPr="006D3F3F">
          <w:rPr>
            <w:rStyle w:val="Hyperlink"/>
            <w:rFonts w:ascii="Arial" w:hAnsi="Arial" w:cs="Arial"/>
            <w:i/>
            <w:color w:val="000000" w:themeColor="text1"/>
            <w:lang w:val="en-US"/>
          </w:rPr>
          <w:t>Driver CPC Modules 1, 2, 3 and 4</w:t>
        </w:r>
      </w:hyperlink>
      <w:r w:rsidRPr="006D3F3F">
        <w:rPr>
          <w:rFonts w:ascii="Arial" w:hAnsi="Arial" w:cs="Arial"/>
          <w:color w:val="000000" w:themeColor="text1"/>
          <w:lang w:val="en-US"/>
        </w:rPr>
        <w:t xml:space="preserve"> you will be able to drive professionally and will be sent a Driver Qualification Card.</w:t>
      </w:r>
    </w:p>
    <w:p w:rsidR="00A51065" w:rsidRPr="006D3F3F" w:rsidRDefault="00A51065" w:rsidP="00A51065">
      <w:pPr>
        <w:pStyle w:val="Heading2"/>
        <w:shd w:val="clear" w:color="auto" w:fill="FFFFFF"/>
        <w:spacing w:before="0" w:after="0" w:line="240" w:lineRule="auto"/>
        <w:ind w:right="57"/>
        <w:rPr>
          <w:rFonts w:ascii="Arial" w:hAnsi="Arial" w:cs="Arial"/>
          <w:color w:val="000000" w:themeColor="text1"/>
          <w:sz w:val="24"/>
          <w:szCs w:val="24"/>
          <w:lang w:val="en-US"/>
        </w:rPr>
      </w:pPr>
    </w:p>
    <w:p w:rsidR="00A51065" w:rsidRPr="006D3F3F" w:rsidRDefault="00A51065" w:rsidP="00A51065">
      <w:pPr>
        <w:pStyle w:val="Heading2"/>
        <w:shd w:val="clear" w:color="auto" w:fill="FFFFFF"/>
        <w:spacing w:before="0" w:after="0" w:line="240" w:lineRule="auto"/>
        <w:ind w:right="57"/>
        <w:rPr>
          <w:rFonts w:ascii="Arial" w:hAnsi="Arial" w:cs="Arial"/>
          <w:color w:val="000000" w:themeColor="text1"/>
          <w:sz w:val="24"/>
          <w:szCs w:val="24"/>
          <w:lang w:val="en-US"/>
        </w:rPr>
      </w:pPr>
    </w:p>
    <w:p w:rsidR="00A51065" w:rsidRPr="006D3F3F" w:rsidRDefault="00DB4EF9" w:rsidP="00A51065">
      <w:pPr>
        <w:pStyle w:val="Heading2"/>
        <w:shd w:val="clear" w:color="auto" w:fill="FFFFFF"/>
        <w:spacing w:before="0" w:after="0" w:line="240" w:lineRule="auto"/>
        <w:ind w:right="57"/>
        <w:rPr>
          <w:rFonts w:ascii="Arial" w:hAnsi="Arial" w:cs="Arial"/>
          <w:color w:val="000000" w:themeColor="text1"/>
          <w:sz w:val="24"/>
          <w:szCs w:val="24"/>
          <w:lang w:val="en-US"/>
        </w:rPr>
      </w:pPr>
      <w:r w:rsidRPr="006D3F3F">
        <w:rPr>
          <w:rFonts w:ascii="Arial" w:hAnsi="Arial" w:cs="Arial"/>
          <w:color w:val="000000" w:themeColor="text1"/>
          <w:sz w:val="24"/>
          <w:szCs w:val="24"/>
          <w:lang w:val="en-US"/>
        </w:rPr>
        <w:t>PSV Licence Requirements</w:t>
      </w:r>
    </w:p>
    <w:p w:rsidR="00A51065" w:rsidRPr="006D3F3F" w:rsidRDefault="00A51065" w:rsidP="00A51065">
      <w:pPr>
        <w:pStyle w:val="Heading2"/>
        <w:shd w:val="clear" w:color="auto" w:fill="FFFFFF"/>
        <w:spacing w:before="0" w:after="0" w:line="240" w:lineRule="auto"/>
        <w:ind w:right="57"/>
        <w:rPr>
          <w:rFonts w:ascii="Arial" w:hAnsi="Arial" w:cs="Arial"/>
          <w:color w:val="000000" w:themeColor="text1"/>
          <w:sz w:val="24"/>
          <w:szCs w:val="24"/>
          <w:lang w:val="en-US"/>
        </w:rPr>
      </w:pPr>
    </w:p>
    <w:p w:rsidR="00DB4EF9" w:rsidRPr="006D3F3F" w:rsidRDefault="00DB4EF9" w:rsidP="00A51065">
      <w:pPr>
        <w:pStyle w:val="NormalWeb"/>
        <w:shd w:val="clear" w:color="auto" w:fill="FFFFFF"/>
        <w:spacing w:before="0" w:after="0"/>
        <w:ind w:right="57"/>
        <w:rPr>
          <w:rFonts w:ascii="Arial" w:hAnsi="Arial" w:cs="Arial"/>
          <w:color w:val="000000" w:themeColor="text1"/>
          <w:lang w:val="en-US"/>
        </w:rPr>
      </w:pPr>
      <w:r w:rsidRPr="006D3F3F">
        <w:rPr>
          <w:rFonts w:ascii="Arial" w:hAnsi="Arial" w:cs="Arial"/>
          <w:color w:val="000000" w:themeColor="text1"/>
          <w:lang w:val="en-US"/>
        </w:rPr>
        <w:t>If you want to get your Cat D provisional licence and start training for your Public Service Vehicle (PSV/PCV) licence then you will need to fulfil a few requirements to be eligible:</w:t>
      </w:r>
    </w:p>
    <w:p w:rsidR="00A51065" w:rsidRPr="006D3F3F" w:rsidRDefault="00A51065" w:rsidP="00A51065">
      <w:pPr>
        <w:pStyle w:val="NormalWeb"/>
        <w:shd w:val="clear" w:color="auto" w:fill="FFFFFF"/>
        <w:spacing w:before="0" w:after="0"/>
        <w:ind w:right="57"/>
        <w:rPr>
          <w:rFonts w:ascii="Arial" w:hAnsi="Arial" w:cs="Arial"/>
          <w:color w:val="000000" w:themeColor="text1"/>
          <w:lang w:val="en-US"/>
        </w:rPr>
      </w:pPr>
    </w:p>
    <w:p w:rsidR="00DB4EF9" w:rsidRPr="006D3F3F" w:rsidRDefault="00DB4EF9" w:rsidP="00A51065">
      <w:pPr>
        <w:numPr>
          <w:ilvl w:val="0"/>
          <w:numId w:val="2"/>
        </w:numPr>
        <w:shd w:val="clear" w:color="auto" w:fill="FFFFFF"/>
        <w:spacing w:after="0" w:line="240" w:lineRule="auto"/>
        <w:ind w:left="0" w:right="57"/>
        <w:rPr>
          <w:rFonts w:ascii="Arial" w:hAnsi="Arial" w:cs="Arial"/>
          <w:color w:val="000000" w:themeColor="text1"/>
          <w:sz w:val="24"/>
          <w:szCs w:val="24"/>
          <w:lang w:val="en-US"/>
        </w:rPr>
      </w:pPr>
      <w:r w:rsidRPr="006D3F3F">
        <w:rPr>
          <w:rStyle w:val="Strong"/>
          <w:rFonts w:ascii="Arial" w:hAnsi="Arial" w:cs="Arial"/>
          <w:color w:val="000000" w:themeColor="text1"/>
          <w:sz w:val="24"/>
          <w:szCs w:val="24"/>
          <w:lang w:val="en-US"/>
        </w:rPr>
        <w:t>You must be over 21 years of age.</w:t>
      </w:r>
    </w:p>
    <w:p w:rsidR="00DB4EF9" w:rsidRPr="006D3F3F" w:rsidRDefault="00DB4EF9" w:rsidP="00A51065">
      <w:pPr>
        <w:numPr>
          <w:ilvl w:val="0"/>
          <w:numId w:val="2"/>
        </w:numPr>
        <w:shd w:val="clear" w:color="auto" w:fill="FFFFFF"/>
        <w:spacing w:after="0" w:line="240" w:lineRule="auto"/>
        <w:ind w:left="0" w:right="57"/>
        <w:rPr>
          <w:rFonts w:ascii="Arial" w:hAnsi="Arial" w:cs="Arial"/>
          <w:color w:val="000000" w:themeColor="text1"/>
          <w:sz w:val="24"/>
          <w:szCs w:val="24"/>
          <w:lang w:val="en-US"/>
        </w:rPr>
      </w:pPr>
      <w:r w:rsidRPr="006D3F3F">
        <w:rPr>
          <w:rStyle w:val="Strong"/>
          <w:rFonts w:ascii="Arial" w:hAnsi="Arial" w:cs="Arial"/>
          <w:color w:val="000000" w:themeColor="text1"/>
          <w:sz w:val="24"/>
          <w:szCs w:val="24"/>
          <w:lang w:val="en-US"/>
        </w:rPr>
        <w:t>You must have a full Category B driving licence and held it for more than 2 years.</w:t>
      </w:r>
    </w:p>
    <w:p w:rsidR="00DB4EF9" w:rsidRPr="006D3F3F" w:rsidRDefault="00DB4EF9" w:rsidP="00A51065">
      <w:pPr>
        <w:numPr>
          <w:ilvl w:val="0"/>
          <w:numId w:val="2"/>
        </w:numPr>
        <w:shd w:val="clear" w:color="auto" w:fill="FFFFFF"/>
        <w:spacing w:after="0" w:line="240" w:lineRule="auto"/>
        <w:ind w:left="0" w:right="57"/>
        <w:rPr>
          <w:rFonts w:ascii="Arial" w:hAnsi="Arial" w:cs="Arial"/>
          <w:color w:val="000000" w:themeColor="text1"/>
          <w:sz w:val="24"/>
          <w:szCs w:val="24"/>
          <w:lang w:val="en-US"/>
        </w:rPr>
      </w:pPr>
      <w:r w:rsidRPr="006D3F3F">
        <w:rPr>
          <w:rStyle w:val="Strong"/>
          <w:rFonts w:ascii="Arial" w:hAnsi="Arial" w:cs="Arial"/>
          <w:color w:val="000000" w:themeColor="text1"/>
          <w:sz w:val="24"/>
          <w:szCs w:val="24"/>
          <w:lang w:val="en-US"/>
        </w:rPr>
        <w:t>You must meet the DVLA Group 2 medical standards (</w:t>
      </w:r>
      <w:hyperlink r:id="rId13" w:tooltip="Medical Requirements and Examination" w:history="1">
        <w:r w:rsidRPr="006D3F3F">
          <w:rPr>
            <w:rStyle w:val="Hyperlink"/>
            <w:rFonts w:ascii="Arial" w:hAnsi="Arial" w:cs="Arial"/>
            <w:i/>
            <w:color w:val="000000" w:themeColor="text1"/>
            <w:sz w:val="24"/>
            <w:szCs w:val="24"/>
            <w:lang w:val="en-US"/>
          </w:rPr>
          <w:t>D4 Form</w:t>
        </w:r>
      </w:hyperlink>
      <w:r w:rsidRPr="006D3F3F">
        <w:rPr>
          <w:rStyle w:val="Strong"/>
          <w:rFonts w:ascii="Arial" w:hAnsi="Arial" w:cs="Arial"/>
          <w:color w:val="000000" w:themeColor="text1"/>
          <w:sz w:val="24"/>
          <w:szCs w:val="24"/>
          <w:lang w:val="en-US"/>
        </w:rPr>
        <w:t>).</w:t>
      </w:r>
    </w:p>
    <w:p w:rsidR="00DB4EF9" w:rsidRPr="006D3F3F" w:rsidRDefault="00DB4EF9" w:rsidP="00A51065">
      <w:pPr>
        <w:pStyle w:val="NormalWeb"/>
        <w:shd w:val="clear" w:color="auto" w:fill="FFFFFF"/>
        <w:spacing w:before="0" w:after="0"/>
        <w:ind w:right="57"/>
        <w:rPr>
          <w:rFonts w:ascii="Arial" w:hAnsi="Arial" w:cs="Arial"/>
          <w:i/>
          <w:color w:val="000000" w:themeColor="text1"/>
          <w:lang w:val="en-US"/>
        </w:rPr>
      </w:pPr>
      <w:r w:rsidRPr="006D3F3F">
        <w:rPr>
          <w:rFonts w:ascii="Arial" w:hAnsi="Arial" w:cs="Arial"/>
          <w:color w:val="000000" w:themeColor="text1"/>
          <w:lang w:val="en-US"/>
        </w:rPr>
        <w:t xml:space="preserve">These enable you to get your provisional licence and take your </w:t>
      </w:r>
      <w:hyperlink r:id="rId14" w:tooltip="Modules &amp; Costs" w:history="1">
        <w:r w:rsidRPr="006D3F3F">
          <w:rPr>
            <w:rStyle w:val="Hyperlink"/>
            <w:rFonts w:ascii="Arial" w:hAnsi="Arial" w:cs="Arial"/>
            <w:i/>
            <w:color w:val="000000" w:themeColor="text1"/>
            <w:lang w:val="en-US"/>
          </w:rPr>
          <w:t>theory and practical tests</w:t>
        </w:r>
      </w:hyperlink>
      <w:r w:rsidRPr="006D3F3F">
        <w:rPr>
          <w:rFonts w:ascii="Arial" w:hAnsi="Arial" w:cs="Arial"/>
          <w:i/>
          <w:color w:val="000000" w:themeColor="text1"/>
          <w:lang w:val="en-US"/>
        </w:rPr>
        <w:t>.</w:t>
      </w:r>
    </w:p>
    <w:p w:rsidR="00A51065" w:rsidRPr="00A51065" w:rsidRDefault="00A51065" w:rsidP="00A51065">
      <w:pPr>
        <w:pStyle w:val="NormalWeb"/>
        <w:shd w:val="clear" w:color="auto" w:fill="FFFFFF"/>
        <w:spacing w:before="0" w:after="0"/>
        <w:ind w:right="57"/>
        <w:rPr>
          <w:rFonts w:ascii="Arial" w:hAnsi="Arial" w:cs="Arial"/>
          <w:color w:val="000000" w:themeColor="text1"/>
          <w:sz w:val="21"/>
          <w:szCs w:val="21"/>
          <w:lang w:val="en-US"/>
        </w:rPr>
      </w:pPr>
    </w:p>
    <w:p w:rsidR="00DB4EF9" w:rsidRPr="00A51065" w:rsidRDefault="00DB4EF9" w:rsidP="00A51065">
      <w:pPr>
        <w:spacing w:after="0" w:line="240" w:lineRule="auto"/>
        <w:ind w:right="57"/>
        <w:rPr>
          <w:color w:val="000000" w:themeColor="text1"/>
        </w:rPr>
      </w:pPr>
    </w:p>
    <w:p w:rsidR="00A51065" w:rsidRDefault="00DB4EF9" w:rsidP="00A51065">
      <w:pPr>
        <w:shd w:val="clear" w:color="auto" w:fill="FFFFFF"/>
        <w:spacing w:after="0" w:line="240" w:lineRule="auto"/>
        <w:ind w:right="57"/>
        <w:outlineLvl w:val="1"/>
        <w:rPr>
          <w:rFonts w:ascii="Arial" w:eastAsia="Times New Roman" w:hAnsi="Arial" w:cs="Arial"/>
          <w:b/>
          <w:bCs/>
          <w:color w:val="000000" w:themeColor="text1"/>
          <w:sz w:val="24"/>
          <w:szCs w:val="24"/>
          <w:lang w:val="en-US" w:eastAsia="en-GB"/>
        </w:rPr>
      </w:pPr>
      <w:r w:rsidRPr="006D3F3F">
        <w:rPr>
          <w:rFonts w:ascii="Arial" w:eastAsia="Times New Roman" w:hAnsi="Arial" w:cs="Arial"/>
          <w:b/>
          <w:bCs/>
          <w:color w:val="000000" w:themeColor="text1"/>
          <w:sz w:val="24"/>
          <w:szCs w:val="24"/>
          <w:lang w:val="en-US" w:eastAsia="en-GB"/>
        </w:rPr>
        <w:t xml:space="preserve">How long does the PSV </w:t>
      </w:r>
      <w:proofErr w:type="spellStart"/>
      <w:r w:rsidRPr="006D3F3F">
        <w:rPr>
          <w:rFonts w:ascii="Arial" w:eastAsia="Times New Roman" w:hAnsi="Arial" w:cs="Arial"/>
          <w:b/>
          <w:bCs/>
          <w:color w:val="000000" w:themeColor="text1"/>
          <w:sz w:val="24"/>
          <w:szCs w:val="24"/>
          <w:lang w:val="en-US" w:eastAsia="en-GB"/>
        </w:rPr>
        <w:t>Licence</w:t>
      </w:r>
      <w:proofErr w:type="spellEnd"/>
      <w:r w:rsidRPr="006D3F3F">
        <w:rPr>
          <w:rFonts w:ascii="Arial" w:eastAsia="Times New Roman" w:hAnsi="Arial" w:cs="Arial"/>
          <w:b/>
          <w:bCs/>
          <w:color w:val="000000" w:themeColor="text1"/>
          <w:sz w:val="24"/>
          <w:szCs w:val="24"/>
          <w:lang w:val="en-US" w:eastAsia="en-GB"/>
        </w:rPr>
        <w:t xml:space="preserve"> last?</w:t>
      </w:r>
    </w:p>
    <w:p w:rsidR="006D3F3F" w:rsidRPr="006D3F3F" w:rsidRDefault="006D3F3F" w:rsidP="00A51065">
      <w:pPr>
        <w:shd w:val="clear" w:color="auto" w:fill="FFFFFF"/>
        <w:spacing w:after="0" w:line="240" w:lineRule="auto"/>
        <w:ind w:right="57"/>
        <w:outlineLvl w:val="1"/>
        <w:rPr>
          <w:rFonts w:ascii="Arial" w:eastAsia="Times New Roman" w:hAnsi="Arial" w:cs="Arial"/>
          <w:b/>
          <w:bCs/>
          <w:color w:val="000000" w:themeColor="text1"/>
          <w:sz w:val="24"/>
          <w:szCs w:val="24"/>
          <w:lang w:val="en-US" w:eastAsia="en-GB"/>
        </w:rPr>
      </w:pPr>
    </w:p>
    <w:p w:rsidR="00A51065" w:rsidRPr="006D3F3F" w:rsidRDefault="00DB4EF9" w:rsidP="00A51065">
      <w:pPr>
        <w:shd w:val="clear" w:color="auto" w:fill="FFFFFF"/>
        <w:spacing w:after="0" w:line="240" w:lineRule="auto"/>
        <w:ind w:right="57"/>
        <w:rPr>
          <w:rFonts w:ascii="Arial" w:eastAsia="Times New Roman" w:hAnsi="Arial" w:cs="Arial"/>
          <w:color w:val="000000" w:themeColor="text1"/>
          <w:sz w:val="24"/>
          <w:szCs w:val="24"/>
          <w:lang w:val="en-US" w:eastAsia="en-GB"/>
        </w:rPr>
      </w:pPr>
      <w:r w:rsidRPr="006D3F3F">
        <w:rPr>
          <w:rFonts w:ascii="Arial" w:eastAsia="Times New Roman" w:hAnsi="Arial" w:cs="Arial"/>
          <w:color w:val="000000" w:themeColor="text1"/>
          <w:sz w:val="24"/>
          <w:szCs w:val="24"/>
          <w:lang w:val="en-US" w:eastAsia="en-GB"/>
        </w:rPr>
        <w:t>Your PSV licence will last indefinitely, just like your car driving licence, but the CPC qualification (</w:t>
      </w:r>
      <w:r w:rsidRPr="006D3F3F">
        <w:rPr>
          <w:rFonts w:ascii="Arial" w:eastAsia="Times New Roman" w:hAnsi="Arial" w:cs="Arial"/>
          <w:i/>
          <w:color w:val="000000" w:themeColor="text1"/>
          <w:sz w:val="24"/>
          <w:szCs w:val="24"/>
          <w:lang w:val="en-US" w:eastAsia="en-GB"/>
        </w:rPr>
        <w:t>Module 4</w:t>
      </w:r>
      <w:r w:rsidRPr="006D3F3F">
        <w:rPr>
          <w:rFonts w:ascii="Arial" w:eastAsia="Times New Roman" w:hAnsi="Arial" w:cs="Arial"/>
          <w:color w:val="000000" w:themeColor="text1"/>
          <w:sz w:val="24"/>
          <w:szCs w:val="24"/>
          <w:lang w:val="en-US" w:eastAsia="en-GB"/>
        </w:rPr>
        <w:t xml:space="preserve">) which allows you to drive professionally lasts for 5 years only and requires you to undertake 35 hours of periodic CPC training very 5 years. </w:t>
      </w:r>
    </w:p>
    <w:p w:rsidR="00A51065" w:rsidRPr="006D3F3F" w:rsidRDefault="00A51065" w:rsidP="00A51065">
      <w:pPr>
        <w:shd w:val="clear" w:color="auto" w:fill="FFFFFF"/>
        <w:spacing w:after="0" w:line="240" w:lineRule="auto"/>
        <w:ind w:right="57"/>
        <w:rPr>
          <w:rFonts w:ascii="Arial" w:eastAsia="Times New Roman" w:hAnsi="Arial" w:cs="Arial"/>
          <w:color w:val="000000" w:themeColor="text1"/>
          <w:sz w:val="24"/>
          <w:szCs w:val="24"/>
          <w:lang w:val="en-US" w:eastAsia="en-GB"/>
        </w:rPr>
      </w:pPr>
    </w:p>
    <w:p w:rsidR="00DB4EF9" w:rsidRPr="006D3F3F" w:rsidRDefault="00DB4EF9" w:rsidP="00A51065">
      <w:pPr>
        <w:shd w:val="clear" w:color="auto" w:fill="FFFFFF"/>
        <w:spacing w:after="0" w:line="240" w:lineRule="auto"/>
        <w:ind w:right="57"/>
        <w:rPr>
          <w:rFonts w:ascii="Arial" w:eastAsia="Times New Roman" w:hAnsi="Arial" w:cs="Arial"/>
          <w:color w:val="000000" w:themeColor="text1"/>
          <w:sz w:val="24"/>
          <w:szCs w:val="24"/>
          <w:lang w:val="en-US" w:eastAsia="en-GB"/>
        </w:rPr>
      </w:pPr>
      <w:r w:rsidRPr="006D3F3F">
        <w:rPr>
          <w:rFonts w:ascii="Arial" w:eastAsia="Times New Roman" w:hAnsi="Arial" w:cs="Arial"/>
          <w:color w:val="000000" w:themeColor="text1"/>
          <w:sz w:val="24"/>
          <w:szCs w:val="24"/>
          <w:lang w:val="en-US" w:eastAsia="en-GB"/>
        </w:rPr>
        <w:t>There is no exam at the end of the formal training but your attendance must be registered at an approved training centre. Most training takes place over 7 hours and it’s advised to complete 1 days training (7 hours) every year to spread out the cost. Once completed your Driver Qualification Card (DQC) will be renewed and you must carry this at all times when working.</w:t>
      </w:r>
    </w:p>
    <w:p w:rsidR="00DB4EF9" w:rsidRPr="00A51065" w:rsidRDefault="00DB4EF9" w:rsidP="00A51065">
      <w:pPr>
        <w:spacing w:after="0" w:line="240" w:lineRule="auto"/>
        <w:ind w:right="57"/>
        <w:rPr>
          <w:color w:val="000000" w:themeColor="text1"/>
        </w:rPr>
      </w:pPr>
    </w:p>
    <w:sectPr w:rsidR="00DB4EF9" w:rsidRPr="00A510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A612FD"/>
    <w:multiLevelType w:val="multilevel"/>
    <w:tmpl w:val="2DDA4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F16235C"/>
    <w:multiLevelType w:val="multilevel"/>
    <w:tmpl w:val="6D14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EF9"/>
    <w:rsid w:val="006D3F3F"/>
    <w:rsid w:val="00951DF9"/>
    <w:rsid w:val="00A51065"/>
    <w:rsid w:val="00AF1B05"/>
    <w:rsid w:val="00DB4E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2493BE-E5A6-4109-A8FF-C475C2A5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B4E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DB4EF9"/>
    <w:pPr>
      <w:spacing w:before="180" w:after="180" w:line="240" w:lineRule="atLeast"/>
      <w:outlineLvl w:val="1"/>
    </w:pPr>
    <w:rPr>
      <w:rFonts w:ascii="Times New Roman" w:eastAsia="Times New Roman" w:hAnsi="Times New Roman" w:cs="Times New Roman"/>
      <w:b/>
      <w:bCs/>
      <w:sz w:val="54"/>
      <w:szCs w:val="5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4EF9"/>
    <w:rPr>
      <w:rFonts w:ascii="Times New Roman" w:eastAsia="Times New Roman" w:hAnsi="Times New Roman" w:cs="Times New Roman"/>
      <w:b/>
      <w:bCs/>
      <w:sz w:val="54"/>
      <w:szCs w:val="54"/>
      <w:lang w:eastAsia="en-GB"/>
    </w:rPr>
  </w:style>
  <w:style w:type="paragraph" w:styleId="NormalWeb">
    <w:name w:val="Normal (Web)"/>
    <w:basedOn w:val="Normal"/>
    <w:uiPriority w:val="99"/>
    <w:semiHidden/>
    <w:unhideWhenUsed/>
    <w:rsid w:val="00DB4EF9"/>
    <w:pPr>
      <w:spacing w:before="384" w:after="384"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B4EF9"/>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semiHidden/>
    <w:unhideWhenUsed/>
    <w:rsid w:val="00DB4EF9"/>
    <w:rPr>
      <w:b w:val="0"/>
      <w:bCs w:val="0"/>
      <w:strike w:val="0"/>
      <w:dstrike w:val="0"/>
      <w:color w:val="0066CC"/>
      <w:u w:val="none"/>
      <w:effect w:val="none"/>
    </w:rPr>
  </w:style>
  <w:style w:type="character" w:styleId="Strong">
    <w:name w:val="Strong"/>
    <w:basedOn w:val="DefaultParagraphFont"/>
    <w:uiPriority w:val="22"/>
    <w:qFormat/>
    <w:rsid w:val="00DB4E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9583862">
      <w:bodyDiv w:val="1"/>
      <w:marLeft w:val="0"/>
      <w:marRight w:val="0"/>
      <w:marTop w:val="0"/>
      <w:marBottom w:val="0"/>
      <w:divBdr>
        <w:top w:val="none" w:sz="0" w:space="0" w:color="auto"/>
        <w:left w:val="none" w:sz="0" w:space="0" w:color="auto"/>
        <w:bottom w:val="none" w:sz="0" w:space="0" w:color="auto"/>
        <w:right w:val="none" w:sz="0" w:space="0" w:color="auto"/>
      </w:divBdr>
      <w:divsChild>
        <w:div w:id="1454515317">
          <w:marLeft w:val="0"/>
          <w:marRight w:val="0"/>
          <w:marTop w:val="0"/>
          <w:marBottom w:val="0"/>
          <w:divBdr>
            <w:top w:val="none" w:sz="0" w:space="0" w:color="auto"/>
            <w:left w:val="none" w:sz="0" w:space="0" w:color="auto"/>
            <w:bottom w:val="none" w:sz="0" w:space="0" w:color="auto"/>
            <w:right w:val="none" w:sz="0" w:space="0" w:color="auto"/>
          </w:divBdr>
          <w:divsChild>
            <w:div w:id="1463886873">
              <w:marLeft w:val="0"/>
              <w:marRight w:val="0"/>
              <w:marTop w:val="300"/>
              <w:marBottom w:val="300"/>
              <w:divBdr>
                <w:top w:val="single" w:sz="6" w:space="0" w:color="E5E5E5"/>
                <w:left w:val="single" w:sz="6" w:space="15" w:color="E5E5E5"/>
                <w:bottom w:val="single" w:sz="6" w:space="15" w:color="E5E5E5"/>
                <w:right w:val="single" w:sz="6" w:space="15" w:color="E5E5E5"/>
              </w:divBdr>
              <w:divsChild>
                <w:div w:id="1743748077">
                  <w:marLeft w:val="0"/>
                  <w:marRight w:val="0"/>
                  <w:marTop w:val="600"/>
                  <w:marBottom w:val="300"/>
                  <w:divBdr>
                    <w:top w:val="none" w:sz="0" w:space="0" w:color="auto"/>
                    <w:left w:val="none" w:sz="0" w:space="0" w:color="auto"/>
                    <w:bottom w:val="none" w:sz="0" w:space="0" w:color="auto"/>
                    <w:right w:val="none" w:sz="0" w:space="0" w:color="auto"/>
                  </w:divBdr>
                  <w:divsChild>
                    <w:div w:id="2137990252">
                      <w:marLeft w:val="0"/>
                      <w:marRight w:val="0"/>
                      <w:marTop w:val="0"/>
                      <w:marBottom w:val="0"/>
                      <w:divBdr>
                        <w:top w:val="none" w:sz="0" w:space="0" w:color="auto"/>
                        <w:left w:val="none" w:sz="0" w:space="0" w:color="auto"/>
                        <w:bottom w:val="none" w:sz="0" w:space="0" w:color="auto"/>
                        <w:right w:val="none" w:sz="0" w:space="0" w:color="auto"/>
                      </w:divBdr>
                      <w:divsChild>
                        <w:div w:id="182400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6433755">
      <w:bodyDiv w:val="1"/>
      <w:marLeft w:val="0"/>
      <w:marRight w:val="0"/>
      <w:marTop w:val="0"/>
      <w:marBottom w:val="0"/>
      <w:divBdr>
        <w:top w:val="none" w:sz="0" w:space="0" w:color="auto"/>
        <w:left w:val="none" w:sz="0" w:space="0" w:color="auto"/>
        <w:bottom w:val="none" w:sz="0" w:space="0" w:color="auto"/>
        <w:right w:val="none" w:sz="0" w:space="0" w:color="auto"/>
      </w:divBdr>
      <w:divsChild>
        <w:div w:id="1185285876">
          <w:marLeft w:val="0"/>
          <w:marRight w:val="0"/>
          <w:marTop w:val="0"/>
          <w:marBottom w:val="0"/>
          <w:divBdr>
            <w:top w:val="none" w:sz="0" w:space="0" w:color="auto"/>
            <w:left w:val="none" w:sz="0" w:space="0" w:color="auto"/>
            <w:bottom w:val="none" w:sz="0" w:space="0" w:color="auto"/>
            <w:right w:val="none" w:sz="0" w:space="0" w:color="auto"/>
          </w:divBdr>
          <w:divsChild>
            <w:div w:id="1595282252">
              <w:marLeft w:val="0"/>
              <w:marRight w:val="0"/>
              <w:marTop w:val="300"/>
              <w:marBottom w:val="300"/>
              <w:divBdr>
                <w:top w:val="single" w:sz="6" w:space="0" w:color="E5E5E5"/>
                <w:left w:val="single" w:sz="6" w:space="15" w:color="E5E5E5"/>
                <w:bottom w:val="single" w:sz="6" w:space="15" w:color="E5E5E5"/>
                <w:right w:val="single" w:sz="6" w:space="15" w:color="E5E5E5"/>
              </w:divBdr>
              <w:divsChild>
                <w:div w:id="612906227">
                  <w:marLeft w:val="0"/>
                  <w:marRight w:val="0"/>
                  <w:marTop w:val="600"/>
                  <w:marBottom w:val="300"/>
                  <w:divBdr>
                    <w:top w:val="none" w:sz="0" w:space="0" w:color="auto"/>
                    <w:left w:val="none" w:sz="0" w:space="0" w:color="auto"/>
                    <w:bottom w:val="none" w:sz="0" w:space="0" w:color="auto"/>
                    <w:right w:val="none" w:sz="0" w:space="0" w:color="auto"/>
                  </w:divBdr>
                  <w:divsChild>
                    <w:div w:id="1421289015">
                      <w:marLeft w:val="0"/>
                      <w:marRight w:val="0"/>
                      <w:marTop w:val="0"/>
                      <w:marBottom w:val="0"/>
                      <w:divBdr>
                        <w:top w:val="none" w:sz="0" w:space="0" w:color="auto"/>
                        <w:left w:val="none" w:sz="0" w:space="0" w:color="auto"/>
                        <w:bottom w:val="none" w:sz="0" w:space="0" w:color="auto"/>
                        <w:right w:val="none" w:sz="0" w:space="0" w:color="auto"/>
                      </w:divBdr>
                      <w:divsChild>
                        <w:div w:id="16099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svlicence.co.uk/modules-and-costs" TargetMode="External"/><Relationship Id="rId13" Type="http://schemas.openxmlformats.org/officeDocument/2006/relationships/hyperlink" Target="http://psvlicence.co.uk/medical-requirements-and-examination/" TargetMode="External"/><Relationship Id="rId3" Type="http://schemas.openxmlformats.org/officeDocument/2006/relationships/settings" Target="settings.xml"/><Relationship Id="rId7" Type="http://schemas.openxmlformats.org/officeDocument/2006/relationships/hyperlink" Target="http://psvlicence.co.uk/medical-requirements-and-examination/" TargetMode="External"/><Relationship Id="rId12" Type="http://schemas.openxmlformats.org/officeDocument/2006/relationships/hyperlink" Target="http://psvlicence.co.uk/modules-and-cost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dft.gov.uk/dvla/onlineservices/order_forms.aspx?ext=dg" TargetMode="External"/><Relationship Id="rId11" Type="http://schemas.openxmlformats.org/officeDocument/2006/relationships/hyperlink" Target="http://psvlicence.co.uk/modules-and-costs" TargetMode="External"/><Relationship Id="rId5" Type="http://schemas.openxmlformats.org/officeDocument/2006/relationships/hyperlink" Target="http://psvlicence.co.uk/medical-requirements-and-examination/" TargetMode="External"/><Relationship Id="rId15" Type="http://schemas.openxmlformats.org/officeDocument/2006/relationships/fontTable" Target="fontTable.xml"/><Relationship Id="rId10" Type="http://schemas.openxmlformats.org/officeDocument/2006/relationships/hyperlink" Target="http://psvlicence.co.uk/modules-and-costs" TargetMode="External"/><Relationship Id="rId4" Type="http://schemas.openxmlformats.org/officeDocument/2006/relationships/webSettings" Target="webSettings.xml"/><Relationship Id="rId9" Type="http://schemas.openxmlformats.org/officeDocument/2006/relationships/hyperlink" Target="http://psvlicence.co.uk/modules-and-costs" TargetMode="External"/><Relationship Id="rId14" Type="http://schemas.openxmlformats.org/officeDocument/2006/relationships/hyperlink" Target="http://psvlicence.co.uk/modules-and-co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651</Words>
  <Characters>3714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dc:creator>
  <cp:keywords/>
  <dc:description/>
  <cp:lastModifiedBy>Katie B</cp:lastModifiedBy>
  <cp:revision>2</cp:revision>
  <dcterms:created xsi:type="dcterms:W3CDTF">2016-11-01T21:50:00Z</dcterms:created>
  <dcterms:modified xsi:type="dcterms:W3CDTF">2016-11-01T22:10:00Z</dcterms:modified>
</cp:coreProperties>
</file>